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Times New Roman"/>
          <w:sz w:val="24"/>
        </w:rPr>
      </w:pPr>
      <w:r>
        <w:rPr>
          <w:rFonts w:cs="Times New Roman"/>
          <w:sz w:val="24"/>
        </w:rPr>
      </w:r>
    </w:p>
    <w:p>
      <w:pPr>
        <w:pStyle w:val="Normal"/>
        <w:rPr>
          <w:rFonts w:cs="Times New Roman"/>
          <w:sz w:val="24"/>
        </w:rPr>
      </w:pPr>
      <w:r>
        <w:rPr>
          <w:rFonts w:cs="Times New Roman"/>
          <w:sz w:val="24"/>
        </w:rPr>
        <w:t>.................................................</w:t>
      </w:r>
    </w:p>
    <w:p>
      <w:pPr>
        <w:pStyle w:val="BodyText"/>
        <w:ind w:left="567" w:right="0"/>
        <w:rPr>
          <w:rFonts w:cs="Arial"/>
          <w:sz w:val="16"/>
        </w:rPr>
      </w:pPr>
      <w:r>
        <w:rPr>
          <w:rFonts w:cs="Arial" w:ascii="Arial" w:hAnsi="Arial"/>
          <w:i/>
          <w:iCs/>
          <w:sz w:val="16"/>
          <w:szCs w:val="16"/>
          <w:lang w:val="pl-PL"/>
        </w:rPr>
        <w:t>pełna nazwa/firma, adres</w:t>
      </w:r>
    </w:p>
    <w:p>
      <w:pPr>
        <w:pStyle w:val="Heading1"/>
        <w:tabs>
          <w:tab w:val="clear" w:pos="708"/>
          <w:tab w:val="left" w:pos="0" w:leader="none"/>
        </w:tabs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DOŚWIADCZENIE ZAWODOWE</w:t>
      </w:r>
    </w:p>
    <w:p>
      <w:pPr>
        <w:pStyle w:val="Normal"/>
        <w:widowControl w:val="false"/>
        <w:suppressAutoHyphens w:val="true"/>
        <w:overflowPunct w:val="false"/>
        <w:bidi w:val="0"/>
        <w:spacing w:before="120" w:after="100"/>
        <w:jc w:val="both"/>
        <w:rPr>
          <w:rFonts w:ascii="Times New Roman" w:hAnsi="Times New Roman" w:cs="Times New Roman"/>
          <w:b/>
          <w:bCs/>
          <w:i w:val="false"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  <w:t>Wykaz dostaw wykonanych, a w przypadku świadczeń okresowych lub ciągłych również wykonywanych,</w:t>
        <w:br/>
        <w:t>w okresie ostatnich 3 lat, a jeżeli okres prowadzenia działalności jest krótszy – w tym okresie, wraz z podaniem ich wartości, przedmiotu, dat wykonania i podmiotów, na rzecz których dostawy zostały wykonane, oraz załączeniem dowodów określających czy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>
      <w:pPr>
        <w:pStyle w:val="Normal"/>
        <w:widowControl w:val="false"/>
        <w:suppressAutoHyphens w:val="true"/>
        <w:overflowPunct w:val="false"/>
        <w:bidi w:val="0"/>
        <w:spacing w:before="6" w:after="102"/>
        <w:jc w:val="both"/>
        <w:rPr>
          <w:rFonts w:ascii="Times New Roman" w:hAnsi="Times New Roman" w:cs="Times New Roman"/>
          <w:b/>
          <w:bCs/>
          <w:i w:val="false"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  <w:t>UWAGA! Jeżeli Wykonawca powołuje się na doświadczenie w realizacji dostaw wykonywanych wspólnie z innymi Wykonawcami, ww. wykaz dotyczy dostaw, w których wykonaniu wykonawca ten bezpośrednio uczestniczył.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overflowPunct w:val="false"/>
        <w:bidi w:val="0"/>
        <w:spacing w:before="0" w:after="0"/>
        <w:ind w:hanging="0" w:left="0" w:right="0"/>
        <w:jc w:val="both"/>
        <w:textAlignment w:val="baseline"/>
        <w:rPr/>
      </w:pPr>
      <w:r>
        <w:rPr>
          <w:rFonts w:eastAsia="Helvetica;Arial" w:cs="Times New Roman" w:ascii="Times New Roman" w:hAnsi="Times New Roman"/>
          <w:color w:val="000000"/>
          <w:sz w:val="24"/>
          <w:szCs w:val="24"/>
          <w:shd w:fill="auto" w:val="clear"/>
        </w:rPr>
        <w:t>Wymagane jest wykazanie wykonanych w okresie ostatnich 3 lat przed upływem terminu składania ofert, co najmniej trzy dostawy sprzętu komputerowego i/lub sprzętu komputerowego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overflowPunct w:val="false"/>
        <w:bidi w:val="0"/>
        <w:spacing w:before="0" w:after="57"/>
        <w:ind w:hanging="0" w:left="0" w:right="0"/>
        <w:jc w:val="both"/>
        <w:textAlignment w:val="baseline"/>
        <w:rPr/>
      </w:pPr>
      <w:r>
        <w:rPr>
          <w:rFonts w:eastAsia="Helvetica;Arial" w:cs="Times New Roman" w:ascii="Times New Roman" w:hAnsi="Times New Roman"/>
          <w:color w:val="000000"/>
          <w:sz w:val="24"/>
          <w:szCs w:val="24"/>
          <w:shd w:fill="auto" w:val="clear"/>
        </w:rPr>
        <w:t>i interaktywnego o łącznej wartości co najmniej 100.000 zł brutto każda dostawa</w:t>
      </w:r>
    </w:p>
    <w:p>
      <w:pPr>
        <w:pStyle w:val="Standard"/>
        <w:widowControl w:val="false"/>
        <w:numPr>
          <w:ilvl w:val="0"/>
          <w:numId w:val="0"/>
        </w:numPr>
        <w:suppressAutoHyphens w:val="true"/>
        <w:spacing w:before="0" w:after="57"/>
        <w:ind w:hanging="0" w:left="0" w:right="0"/>
        <w:jc w:val="both"/>
        <w:textAlignment w:val="baseline"/>
        <w:rPr/>
      </w:pPr>
      <w:r>
        <w:rPr>
          <w:rStyle w:val="Domylnaczcionkaakapitu"/>
          <w:rFonts w:eastAsia="Times New Roman" w:cs="Times New Roman"/>
          <w:b w:val="false"/>
          <w:bCs w:val="false"/>
          <w:i/>
          <w:iCs/>
          <w:vanish w:val="false"/>
          <w:color w:val="0000FF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pl-PL" w:bidi="ar-SA"/>
        </w:rPr>
        <w:t>W przypadku składania oferty przez Wykonawców występujących wspólnie wyżej wymieniony warunek mogą spełniać łącznie</w:t>
      </w:r>
    </w:p>
    <w:p>
      <w:pPr>
        <w:pStyle w:val="Standard"/>
        <w:widowControl w:val="false"/>
        <w:suppressAutoHyphens w:val="true"/>
        <w:overflowPunct w:val="false"/>
        <w:spacing w:before="57" w:after="113"/>
        <w:ind w:left="15" w:right="0"/>
        <w:jc w:val="both"/>
        <w:textAlignment w:val="baseline"/>
        <w:rPr>
          <w:rFonts w:ascii="Times New Roman" w:hAnsi="Times New Roman"/>
          <w:b/>
          <w:bCs/>
        </w:rPr>
      </w:pPr>
      <w:r>
        <w:rPr>
          <w:b/>
          <w:bCs/>
        </w:rPr>
        <w:t>Do wykazu należy załączyć dowody określające, czy te dostawy zostały wykonane należycie.</w:t>
      </w:r>
    </w:p>
    <w:p>
      <w:pPr>
        <w:pStyle w:val="Standard"/>
        <w:widowControl w:val="false"/>
        <w:tabs>
          <w:tab w:val="clear" w:pos="708"/>
          <w:tab w:val="left" w:pos="1136" w:leader="none"/>
          <w:tab w:val="left" w:pos="1800" w:leader="none"/>
        </w:tabs>
        <w:suppressAutoHyphens w:val="true"/>
        <w:spacing w:before="0" w:after="57"/>
        <w:ind w:hanging="330" w:left="15" w:right="0"/>
        <w:jc w:val="both"/>
        <w:textAlignment w:val="baseline"/>
        <w:rPr/>
      </w:pPr>
      <w:r>
        <w:rPr>
          <w:rFonts w:eastAsia="Helvetica;Arial" w:cs="Times New Roman"/>
          <w:b w:val="false"/>
          <w:bCs w:val="false"/>
          <w:i/>
          <w:iCs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ab/>
      </w:r>
      <w:r>
        <w:rPr>
          <w:rStyle w:val="Domylnaczcionkaakapitu"/>
          <w:rFonts w:eastAsia="Times New Roman" w:cs="Times New Roman"/>
          <w:b w:val="false"/>
          <w:bCs w:val="false"/>
          <w:i/>
          <w:iCs/>
          <w:vanish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eastAsia="pl-PL" w:bidi="ar-SA"/>
        </w:rPr>
        <w:t>Dowodami, o których mowa, są referencje bądź inne dokumenty sporządzone przez podmiot, na rzecz którego dostawy zostały wykonane.</w:t>
      </w:r>
    </w:p>
    <w:p>
      <w:pPr>
        <w:pStyle w:val="Standard"/>
        <w:widowControl w:val="false"/>
        <w:numPr>
          <w:ilvl w:val="0"/>
          <w:numId w:val="0"/>
        </w:numPr>
        <w:tabs>
          <w:tab w:val="clear" w:pos="708"/>
          <w:tab w:val="left" w:pos="930" w:leader="none"/>
          <w:tab w:val="left" w:pos="1440" w:leader="none"/>
        </w:tabs>
        <w:suppressAutoHyphens w:val="true"/>
        <w:bidi w:val="0"/>
        <w:spacing w:before="113" w:after="113"/>
        <w:ind w:hanging="0" w:left="0" w:right="0"/>
        <w:jc w:val="both"/>
        <w:textAlignment w:val="baseline"/>
        <w:rPr/>
      </w:pPr>
      <w:r>
        <w:rPr>
          <w:rStyle w:val="Odwoaniedokomentarza"/>
          <w:rFonts w:eastAsia="Times New Roman" w:cs="Times New Roman"/>
          <w:b w:val="false"/>
          <w:bCs w:val="false"/>
          <w:i w:val="false"/>
          <w:iCs w:val="false"/>
          <w:vanish w:val="false"/>
          <w:color w:val="000000"/>
          <w:position w:val="0"/>
          <w:sz w:val="16"/>
          <w:sz w:val="24"/>
          <w:szCs w:val="24"/>
          <w:u w:val="single"/>
          <w:shd w:fill="auto" w:val="clear"/>
          <w:vertAlign w:val="baseline"/>
          <w:lang w:eastAsia="pl-PL" w:bidi="ar-SA"/>
        </w:rPr>
        <w:t>Dla ww. wartości wykazanych przez Wykonawcę w walucie innej niż PLN, Zamawiający przyjmie przelicznik według średniego kursu NBP z dnia opublikowania ogłoszenia</w:t>
        <w:br/>
        <w:t>o zamówieniu w Biuletynie Zamówień Publicznych</w:t>
      </w:r>
      <w:r>
        <w:rPr>
          <w:rStyle w:val="Odwoaniedokomentarza"/>
          <w:rFonts w:eastAsia="Times New Roman" w:cs="Times New Roman"/>
          <w:b w:val="false"/>
          <w:bCs w:val="false"/>
          <w:i w:val="false"/>
          <w:iCs w:val="false"/>
          <w:vanish w:val="false"/>
          <w:color w:val="000000"/>
          <w:position w:val="0"/>
          <w:sz w:val="16"/>
          <w:sz w:val="24"/>
          <w:szCs w:val="24"/>
          <w:u w:val="none"/>
          <w:shd w:fill="auto" w:val="clear"/>
          <w:vertAlign w:val="baseline"/>
          <w:lang w:eastAsia="pl-PL" w:bidi="ar-SA"/>
        </w:rPr>
        <w:t>.</w:t>
      </w:r>
    </w:p>
    <w:p>
      <w:pPr>
        <w:pStyle w:val="Standard"/>
        <w:widowControl w:val="false"/>
        <w:tabs>
          <w:tab w:val="clear" w:pos="708"/>
          <w:tab w:val="left" w:pos="1136" w:leader="none"/>
          <w:tab w:val="left" w:pos="1800" w:leader="none"/>
        </w:tabs>
        <w:suppressAutoHyphens w:val="true"/>
        <w:spacing w:before="0" w:after="57"/>
        <w:ind w:hanging="330" w:left="15" w:right="0"/>
        <w:jc w:val="both"/>
        <w:textAlignment w:val="baseline"/>
        <w:rPr>
          <w:rFonts w:ascii="Times New Roman" w:hAnsi="Times New Roman"/>
        </w:rPr>
      </w:pPr>
      <w:r>
        <w:rPr/>
      </w:r>
    </w:p>
    <w:tbl>
      <w:tblPr>
        <w:tblW w:w="10685" w:type="dxa"/>
        <w:jc w:val="left"/>
        <w:tblInd w:w="-389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88"/>
        <w:gridCol w:w="2369"/>
        <w:gridCol w:w="1740"/>
        <w:gridCol w:w="1950"/>
        <w:gridCol w:w="1602"/>
        <w:gridCol w:w="2435"/>
      </w:tblGrid>
      <w:tr>
        <w:trPr>
          <w:trHeight w:val="1035" w:hRule="atLeast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Przedmiot zamówienia</w:t>
            </w:r>
          </w:p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odpowiadający ww. wymaganiom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Heading2"/>
              <w:tabs>
                <w:tab w:val="clear" w:pos="708"/>
                <w:tab w:val="left" w:pos="0" w:leader="none"/>
              </w:tabs>
              <w:snapToGrid w:val="false"/>
              <w:spacing w:before="160" w:after="8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Data wykonania</w:t>
            </w:r>
          </w:p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(zakończenia)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Miejsce wykonania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Podmiot realizujący*</w:t>
            </w:r>
          </w:p>
        </w:tc>
      </w:tr>
      <w:tr>
        <w:trPr>
          <w:trHeight w:val="836" w:hRule="atLeast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false"/>
              <w:bidi w:val="0"/>
              <w:snapToGrid w:val="false"/>
              <w:spacing w:before="0" w:after="46"/>
              <w:ind w:hanging="0" w:left="30" w:right="45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>
          <w:trHeight w:val="791" w:hRule="atLeast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false"/>
              <w:bidi w:val="0"/>
              <w:snapToGrid w:val="false"/>
              <w:spacing w:before="0" w:after="160"/>
              <w:ind w:hanging="0" w:left="30" w:right="45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0"/>
              </w:rPr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>
          <w:trHeight w:val="795" w:hRule="atLeast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false"/>
              <w:bidi w:val="0"/>
              <w:snapToGrid w:val="false"/>
              <w:spacing w:before="0" w:after="160"/>
              <w:ind w:hanging="0" w:left="30" w:right="45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0"/>
              </w:rPr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</w:tbl>
    <w:p>
      <w:pPr>
        <w:pStyle w:val="Normal"/>
        <w:spacing w:before="113" w:after="0"/>
        <w:jc w:val="both"/>
        <w:rPr>
          <w:rStyle w:val="Odwoaniedokomentarza"/>
          <w:rFonts w:ascii="Times New Roman" w:hAnsi="Times New Roman" w:cs="Times New Roman"/>
          <w:vanish w:val="false"/>
          <w:sz w:val="20"/>
          <w:szCs w:val="20"/>
        </w:rPr>
      </w:pPr>
      <w:r>
        <w:rPr>
          <w:rFonts w:cs="Times New Roman" w:ascii="Times New Roman" w:hAnsi="Times New Roman"/>
          <w:vanish w:val="false"/>
          <w:sz w:val="20"/>
          <w:szCs w:val="20"/>
        </w:rPr>
      </w:r>
    </w:p>
    <w:p>
      <w:pPr>
        <w:pStyle w:val="Normal"/>
        <w:spacing w:before="113" w:after="0"/>
        <w:jc w:val="both"/>
        <w:rPr/>
      </w:pPr>
      <w:r>
        <w:rPr>
          <w:rStyle w:val="Odwoaniedokomentarza"/>
          <w:rFonts w:cs="Times New Roman" w:ascii="Times New Roman" w:hAnsi="Times New Roman"/>
          <w:vanish w:val="false"/>
          <w:sz w:val="20"/>
          <w:szCs w:val="20"/>
        </w:rPr>
        <w:t xml:space="preserve">* </w:t>
      </w:r>
      <w:r>
        <w:rPr>
          <w:rStyle w:val="Odwoaniedokomentarza"/>
          <w:rFonts w:cs="Times New Roman" w:ascii="Times New Roman" w:hAnsi="Times New Roman"/>
          <w:b/>
          <w:bCs/>
          <w:vanish w:val="false"/>
          <w:sz w:val="20"/>
          <w:szCs w:val="20"/>
        </w:rPr>
        <w:t>W przypadku gdy Wykonawca korzysta z zasobów innego podmiotu ma obowiązek wskazać w zestawieniu,</w:t>
        <w:br/>
        <w:t>że zrealizował to dany podmiot wskazując nazwę i adres.</w:t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.............................</w:t>
      </w:r>
    </w:p>
    <w:p>
      <w:pPr>
        <w:pStyle w:val="Normal"/>
        <w:ind w:left="567" w:right="0"/>
        <w:rPr>
          <w:rFonts w:ascii="Times New Roman" w:hAnsi="Times New Roman"/>
        </w:rPr>
      </w:pPr>
      <w:r>
        <w:rPr>
          <w:rFonts w:cs="Times New Roman" w:ascii="Times New Roman" w:hAnsi="Times New Roman"/>
          <w:sz w:val="18"/>
        </w:rPr>
        <w:t>data</w:t>
        <w:tab/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>......................................................................................</w:t>
      </w:r>
    </w:p>
    <w:p>
      <w:pPr>
        <w:pStyle w:val="Normal"/>
        <w:spacing w:before="0" w:after="160"/>
        <w:ind w:left="567" w:right="0"/>
        <w:rPr>
          <w:rFonts w:ascii="Times New Roman" w:hAnsi="Times New Roman" w:cs="Times New Roman"/>
          <w:b w:val="false"/>
          <w:bCs w:val="false"/>
          <w:i/>
          <w:i/>
          <w:color w:val="000000"/>
          <w:sz w:val="18"/>
          <w:szCs w:val="18"/>
        </w:rPr>
      </w:pPr>
      <w:r>
        <w:rPr>
          <w:rFonts w:cs="Arial" w:ascii="Times New Roman" w:hAnsi="Times New Roman"/>
          <w:b/>
          <w:bCs w:val="false"/>
          <w:i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 xml:space="preserve">kwalifikowany podpis elektroniczny lub podpis zaufany lub podpis </w:t>
        <w:tab/>
        <w:tab/>
        <w:tab/>
        <w:tab/>
        <w:tab/>
        <w:tab/>
        <w:tab/>
        <w:t xml:space="preserve">osobisty osoby / osób uprawnionych do reprezentowania </w:t>
        <w:tab/>
        <w:tab/>
        <w:tab/>
        <w:tab/>
        <w:tab/>
        <w:tab/>
        <w:tab/>
        <w:tab/>
        <w:t>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Tahoma">
    <w:charset w:val="ee"/>
    <w:family w:val="swiss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-115570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-115570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;Arial Unicode MS" w:hAnsi="OpenSymbol;Arial Unicode MS" w:cs="OpenSymbol;Arial Unicode M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Domylnaczcionkaakapitu1">
    <w:name w:val="Domyślna czcionka akapitu1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Tahoma" w:hAnsi="Tahoma" w:eastAsia="OpenSymbol;Arial Unicode MS" w:cs="OpenSymbol;Arial Unicode MS"/>
      <w:b w:val="false"/>
      <w:bCs w:val="false"/>
      <w:i w:val="false"/>
      <w:iCs w:val="false"/>
      <w:color w:val="000000"/>
      <w:w w:val="102"/>
      <w:kern w:val="2"/>
      <w:position w:val="0"/>
      <w:sz w:val="24"/>
      <w:sz w:val="24"/>
      <w:szCs w:val="24"/>
      <w:u w:val="none"/>
      <w:vertAlign w:val="baseline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WW8Num2z0">
    <w:name w:val="WW8Num2z0"/>
    <w:qFormat/>
    <w:rPr>
      <w:rFonts w:ascii="Symbol" w:hAnsi="Symbol" w:cs="Times New Roman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;??¨§?" w:cs="Mangal;Courier New"/>
      <w:color w:val="auto"/>
      <w:kern w:val="2"/>
      <w:sz w:val="24"/>
      <w:szCs w:val="24"/>
      <w:lang w:val="pl-PL" w:eastAsia="zh-CN" w:bidi="hi-IN"/>
      <w14:ligatures w14:val="standardContextual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9">
    <w:name w:val="WW8Num9"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LibreOffice/24.8.7.2$Windows_x86 LibreOffice_project/e07d0a63a46349d29051da79b1fde8160bab2a89</Application>
  <AppVersion>15.0000</AppVersion>
  <Pages>2</Pages>
  <Words>375</Words>
  <Characters>2645</Characters>
  <CharactersWithSpaces>3022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2026-08-07T14:09:02Z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